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1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Моздокского района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Яровому О.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Главе АМС Моздокского городского поселения Моздокского района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Бураеву Т.В.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Всем Главам Администраций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сельских поселений Моздокского района</w:t>
      </w:r>
    </w:p>
    <w:p w:rsidR="00B861C9" w:rsidRDefault="00B861C9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Default="00B861C9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A83575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6A2FC4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23.12.2019  126-2019</w:t>
      </w:r>
    </w:p>
    <w:p w:rsidR="00A83575" w:rsidRDefault="00A83575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A83575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73FE" w:rsidRDefault="00B861C9" w:rsidP="00A8357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разместить на официальных сайтах АМС МО в ИТКС «Интернет» в соответствующем разделе следующие публикации, содержащие </w:t>
      </w:r>
      <w:r w:rsidR="008E73FE">
        <w:rPr>
          <w:rFonts w:ascii="Times New Roman" w:hAnsi="Times New Roman" w:cs="Times New Roman"/>
          <w:sz w:val="24"/>
          <w:szCs w:val="24"/>
        </w:rPr>
        <w:t>информацию о деятельности прокуратуры района:</w:t>
      </w:r>
    </w:p>
    <w:p w:rsidR="00A83575" w:rsidRDefault="00A83575" w:rsidP="00B861C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9B">
        <w:rPr>
          <w:rFonts w:ascii="Times New Roman" w:hAnsi="Times New Roman" w:cs="Times New Roman"/>
          <w:b/>
          <w:sz w:val="24"/>
          <w:szCs w:val="24"/>
        </w:rPr>
        <w:t>1.</w:t>
      </w:r>
      <w:r w:rsidRPr="006C419B">
        <w:rPr>
          <w:rFonts w:ascii="Times New Roman" w:hAnsi="Times New Roman" w:cs="Times New Roman"/>
          <w:b/>
          <w:sz w:val="24"/>
          <w:szCs w:val="24"/>
        </w:rPr>
        <w:tab/>
        <w:t>Нарушены требования 294-ФЗ при организации административных расследований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 xml:space="preserve">Прокуратурой Моздокского района в ходе проведения проверки в ТОУ Роспотребнадзора по РСО-Алания в Моздокском районе выявлены нарушение требований ст.28.7 КоАП РФ, предусматривающей порядок организации административных расследований. 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>Так, при отсутствии достаточных данных и поводов, а также проведения каких-либо экспертиз или иных процессуальных действий, требующих значительных временных затрат, ТОУ Роспотребнадзора по РСО-Алания в Моздокском районе, без инициирования проверки в порядке, предусмотренном Законом №</w:t>
      </w:r>
      <w:r w:rsidR="008E73FE">
        <w:rPr>
          <w:rFonts w:ascii="Times New Roman" w:hAnsi="Times New Roman" w:cs="Times New Roman"/>
          <w:sz w:val="24"/>
          <w:szCs w:val="24"/>
        </w:rPr>
        <w:t xml:space="preserve"> </w:t>
      </w:r>
      <w:r w:rsidRPr="006C419B">
        <w:rPr>
          <w:rFonts w:ascii="Times New Roman" w:hAnsi="Times New Roman" w:cs="Times New Roman"/>
          <w:sz w:val="24"/>
          <w:szCs w:val="24"/>
        </w:rPr>
        <w:t>294-ФЗ, принимались  решения о проведении административных расследований.</w:t>
      </w:r>
    </w:p>
    <w:p w:rsid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>По данному факту прокуратурой района в адрес руководителя ТОУ направлено представление об устранении допущенных нарушений закона.</w:t>
      </w:r>
    </w:p>
    <w:p w:rsidR="008E73FE" w:rsidRPr="006C419B" w:rsidRDefault="008E73FE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9B">
        <w:rPr>
          <w:rFonts w:ascii="Times New Roman" w:hAnsi="Times New Roman" w:cs="Times New Roman"/>
          <w:b/>
          <w:sz w:val="24"/>
          <w:szCs w:val="24"/>
        </w:rPr>
        <w:t>2.</w:t>
      </w:r>
      <w:r w:rsidRPr="006C419B">
        <w:rPr>
          <w:rFonts w:ascii="Times New Roman" w:hAnsi="Times New Roman" w:cs="Times New Roman"/>
          <w:b/>
          <w:sz w:val="24"/>
          <w:szCs w:val="24"/>
        </w:rPr>
        <w:tab/>
        <w:t xml:space="preserve">Прокуратурой района выявлены нарушения законодательства в сфере обращения с отходами 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Моздокского </w:t>
      </w:r>
      <w:r w:rsidRPr="006C419B">
        <w:rPr>
          <w:rFonts w:ascii="Times New Roman" w:hAnsi="Times New Roman" w:cs="Times New Roman"/>
          <w:sz w:val="24"/>
          <w:szCs w:val="24"/>
        </w:rPr>
        <w:t>района с привлечением сотрудников Министерства природных ресурсов и экологии проведена проверка соблюдения требований природоохранного законодательства в деятельности ООО «Чистый город».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 xml:space="preserve">В ходе проведения совместной проверки выявлен факт, в нарушение требований ст.ст. 1, 24.6 Федерального закона от 24.06.1998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419B">
        <w:rPr>
          <w:rFonts w:ascii="Times New Roman" w:hAnsi="Times New Roman" w:cs="Times New Roman"/>
          <w:sz w:val="24"/>
          <w:szCs w:val="24"/>
        </w:rPr>
        <w:t xml:space="preserve"> 89-ФЗ «Об отходах производства и потребления», не осуществление мероприятий по обработке отходов производства и потребления, в частности их сортировке.</w:t>
      </w:r>
    </w:p>
    <w:p w:rsid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>По данному факту прокуратурой района в адрес директора ООО «Чистый город» внесено представление об устранении допущенных нарушений закона.</w:t>
      </w:r>
    </w:p>
    <w:p w:rsidR="008E73FE" w:rsidRPr="006C419B" w:rsidRDefault="008E73FE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9B">
        <w:rPr>
          <w:rFonts w:ascii="Times New Roman" w:hAnsi="Times New Roman" w:cs="Times New Roman"/>
          <w:b/>
          <w:sz w:val="24"/>
          <w:szCs w:val="24"/>
        </w:rPr>
        <w:t>3.</w:t>
      </w:r>
      <w:r w:rsidRPr="006C419B">
        <w:rPr>
          <w:rFonts w:ascii="Times New Roman" w:hAnsi="Times New Roman" w:cs="Times New Roman"/>
          <w:b/>
          <w:sz w:val="24"/>
          <w:szCs w:val="24"/>
        </w:rPr>
        <w:tab/>
        <w:t>Прокуратурой района в органах местного самоуправления сельских поселений района  выявлены  нарушения при предоставлении муниципальной услуги в сфере земельных правоотношений.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 xml:space="preserve">В ходе  проверки установлено, что в 16 АМС сельских поселений района утвержденные Административные регламенты по предоставлению муниципальной услуги </w:t>
      </w:r>
      <w:r w:rsidRPr="006C419B">
        <w:rPr>
          <w:rFonts w:ascii="Times New Roman" w:hAnsi="Times New Roman" w:cs="Times New Roman"/>
          <w:sz w:val="24"/>
          <w:szCs w:val="24"/>
        </w:rPr>
        <w:lastRenderedPageBreak/>
        <w:t>«Предоставление разрешения на осуществление земляных работ», которые не соответствуют требования действующего законодательства.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>Так, в нарушение требований, предусмотренных п.п. 10,12 ст. 14 Федерального закона от 27 июля 2010 г</w:t>
      </w:r>
      <w:r w:rsidR="008E73FE">
        <w:rPr>
          <w:rFonts w:ascii="Times New Roman" w:hAnsi="Times New Roman" w:cs="Times New Roman"/>
          <w:sz w:val="24"/>
          <w:szCs w:val="24"/>
        </w:rPr>
        <w:t>ода №</w:t>
      </w:r>
      <w:r w:rsidRPr="006C419B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стандарт предоставления государственной или муниципальной услуги не содержит сведения о максимальном сроке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услуги, а также не содержит должных требований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услуги.</w:t>
      </w:r>
    </w:p>
    <w:p w:rsid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>Прокуратурой района на вышеуказанные административные регламенты принесено 16 протестов в порядке надзора.</w:t>
      </w:r>
    </w:p>
    <w:p w:rsidR="008E73FE" w:rsidRPr="006C419B" w:rsidRDefault="008E73FE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9B">
        <w:rPr>
          <w:rFonts w:ascii="Times New Roman" w:hAnsi="Times New Roman" w:cs="Times New Roman"/>
          <w:b/>
          <w:sz w:val="24"/>
          <w:szCs w:val="24"/>
        </w:rPr>
        <w:t>4.</w:t>
      </w:r>
      <w:r w:rsidRPr="006C419B">
        <w:rPr>
          <w:rFonts w:ascii="Times New Roman" w:hAnsi="Times New Roman" w:cs="Times New Roman"/>
          <w:b/>
          <w:sz w:val="24"/>
          <w:szCs w:val="24"/>
        </w:rPr>
        <w:tab/>
        <w:t>Прокуратурой района выявлен факт самовольного перераспределения земельных участков, находящихся в границах садоводческого некоммерческого товарищества.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 xml:space="preserve">Так, установлено, что председателем садового некоммерческого товарищества осуществлена передача земельного участка, принадлежащего гражданину на праве пожизненного наследуемого владения третьим лицам, в нарушение требований, предусмотренных ч. 1 ст. 45 Земельного кодекса Российской Федерации от 25.10.2001 </w:t>
      </w:r>
      <w:r>
        <w:rPr>
          <w:rFonts w:ascii="Times New Roman" w:hAnsi="Times New Roman" w:cs="Times New Roman"/>
          <w:sz w:val="24"/>
          <w:szCs w:val="24"/>
        </w:rPr>
        <w:t xml:space="preserve">                  №</w:t>
      </w:r>
      <w:r w:rsidRPr="006C419B">
        <w:rPr>
          <w:rFonts w:ascii="Times New Roman" w:hAnsi="Times New Roman" w:cs="Times New Roman"/>
          <w:sz w:val="24"/>
          <w:szCs w:val="24"/>
        </w:rPr>
        <w:t xml:space="preserve"> 136-ФЗ.</w:t>
      </w:r>
    </w:p>
    <w:p w:rsid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 xml:space="preserve">По данному факту прокуратурой района  в порядке, предусмотренном ст.ст. 144-145 УПК РФ, материал проверки по признакам преступления, предусмотренного ч. 1 ст. 330 УК РФ (самоуправство), направлен в ОД ОМВД России по Моздокскому району для решения вопроса об уголовном преследовании. </w:t>
      </w:r>
    </w:p>
    <w:p w:rsidR="008E73FE" w:rsidRPr="006C419B" w:rsidRDefault="008E73FE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9B">
        <w:rPr>
          <w:rFonts w:ascii="Times New Roman" w:hAnsi="Times New Roman" w:cs="Times New Roman"/>
          <w:b/>
          <w:sz w:val="24"/>
          <w:szCs w:val="24"/>
        </w:rPr>
        <w:t>5.</w:t>
      </w:r>
      <w:r w:rsidRPr="006C419B">
        <w:rPr>
          <w:rFonts w:ascii="Times New Roman" w:hAnsi="Times New Roman" w:cs="Times New Roman"/>
          <w:b/>
          <w:sz w:val="24"/>
          <w:szCs w:val="24"/>
        </w:rPr>
        <w:tab/>
        <w:t>Прокуратурой района выявлены нарушения законодательства о недропользовании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>В ходе проверки соблюдения требований законодательства о недропользовании, проведенной совместно со специалистами Министерства природных ресурсов и экологии по РСО-Алания выявлен факт незаконной добычи неустановленными лицами гравийно-песчаной смеси на землях Ново-Осетинского сельского поселения.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 xml:space="preserve">Так, </w:t>
      </w:r>
      <w:r w:rsidR="008E73FE">
        <w:rPr>
          <w:rFonts w:ascii="Times New Roman" w:hAnsi="Times New Roman" w:cs="Times New Roman"/>
          <w:sz w:val="24"/>
          <w:szCs w:val="24"/>
        </w:rPr>
        <w:t xml:space="preserve">проверка показала, что </w:t>
      </w:r>
      <w:r w:rsidRPr="006C419B">
        <w:rPr>
          <w:rFonts w:ascii="Times New Roman" w:hAnsi="Times New Roman" w:cs="Times New Roman"/>
          <w:sz w:val="24"/>
          <w:szCs w:val="24"/>
        </w:rPr>
        <w:t xml:space="preserve">неустановленными лицами осуществляется добыча гравийно-песчаной смеси без соответствующей лицензии на право проведения работ по геологическому изучению недр и разработки месторождений полезных ископаемых в нарушение требований, предусмотренных ст. 11 Закон РФ от 21.02.1992 N 2395-1 </w:t>
      </w:r>
      <w:r w:rsidR="008E73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419B">
        <w:rPr>
          <w:rFonts w:ascii="Times New Roman" w:hAnsi="Times New Roman" w:cs="Times New Roman"/>
          <w:sz w:val="24"/>
          <w:szCs w:val="24"/>
        </w:rPr>
        <w:t xml:space="preserve"> "О недрах".</w:t>
      </w:r>
    </w:p>
    <w:p w:rsidR="006C419B" w:rsidRPr="006C419B" w:rsidRDefault="006C419B" w:rsidP="006C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9B">
        <w:rPr>
          <w:rFonts w:ascii="Times New Roman" w:hAnsi="Times New Roman" w:cs="Times New Roman"/>
          <w:sz w:val="24"/>
          <w:szCs w:val="24"/>
        </w:rPr>
        <w:t>По данному факту прокуратурой района собранный материал проверки по признакам преступления, предусмотренного ч. 1 ст. 171 УК РФ, направлен в ОМВД России по Моздокскому району для решения вопроса об уголовном преследовании. В настоящее время Министерством природных ресурсов и экологии по РСО-Алания проводятся подсчеты причиненного ущерба.</w:t>
      </w:r>
    </w:p>
    <w:p w:rsidR="00463D18" w:rsidRDefault="00463D18" w:rsidP="00BE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18" w:rsidRPr="00463D18" w:rsidRDefault="00463D18" w:rsidP="008E7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D18">
        <w:rPr>
          <w:rFonts w:ascii="Times New Roman" w:hAnsi="Times New Roman" w:cs="Times New Roman"/>
          <w:b/>
          <w:sz w:val="24"/>
          <w:szCs w:val="24"/>
        </w:rPr>
        <w:t>6. Прокуратура выявила нарушения в деятельности ГБУЗ «МЦРБ»</w:t>
      </w:r>
    </w:p>
    <w:p w:rsidR="00463D18" w:rsidRPr="00463D18" w:rsidRDefault="00463D18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Прокуратурой Моздокского района по заданию прокуратуры республики проведена проверка соблюдения норм федерального законодательства в части, касающейся деятельности предприятий и учреждений, расположенных на территории Моздокского района,  в сфере исполнения норм федерального законодательства при осуществлении своевременной оплаты заказчиками обязательств по исполненным контрактам.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lastRenderedPageBreak/>
        <w:t>Так, проверкой установлено, что государственным заказчиком в лице  ГБУЗ «МЦРБ» МЗ РСО-Алания (далее - Заказчик) в ходе осуществления закупочных процедур для государственных нужд, по результатам проведения электронных аукционов заключено с ООО «УК «Партнер», как Поставщиком, 2 государственных контракта, в частности: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- от 30.04.2019 № 39/04-19 (далее – контракт № 1);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- от 24.05.2019 № 51/05-19 (далее – контракт № 2.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В ходе проведенной проверки установлено, ГБУЗ «МЦРБ» МЗ РСО-Алания, как  государственным заказчиком, в нарушение  ст. 94 Федерального закона от 05 апреля 2013 года № 44 – ФЗ «О контрактной системе в сфере закупок товаров, работ, услуг для обеспечения государственных и муниципальных нужд», ст.ст. 307, 309, 516, 526, 702, 779, 781 Гражданского кодекса РФ, не произведена  своевременная  оплата обязательств по анализируемым контрактам №№ 1,2. Так, на 11.11.2019 общая просроченная кредиторская задолженность  ГБУЗ перед ООО «УК «Партнер» составила 185562,09 руб.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По данному факту прокуратурой района 11.11.2019 внесено представление в адрес и.о. Главного врача ГБУЗ (рассмотрено, удовлетворено, просроченная кредиторская задолженность погашена), кроме того, 26.11.2019 в отношении И.о. Главного врача ГБУЗ  по ч. 1 ст. 7.32.5 КоАП РФ возбуждено 2 административных производства (находятся в стадии рассмотрения).</w:t>
      </w:r>
    </w:p>
    <w:p w:rsidR="008E73FE" w:rsidRDefault="008E73FE" w:rsidP="00463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63D18">
        <w:rPr>
          <w:rFonts w:ascii="Times New Roman" w:hAnsi="Times New Roman" w:cs="Times New Roman"/>
          <w:b/>
          <w:sz w:val="24"/>
          <w:szCs w:val="24"/>
        </w:rPr>
        <w:t>Прокуратура Моздокского района приняла меры к устранению нарушений при проведении торгов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В ходе осуществления прокуратурой района мониторинга официального сайта торги.гов.ру установлено, что АМС Моздокского городского поселения, как организатором торгов, 04.09.2019 размещено извещение о проведении аукциона, открытого по составу участников и форме подачи предложений по цене предмета аукциона, по продаже права на заключение договора аренды земельного участка, расположенного на землях населенных пунктов в административно-территориальных границах Моздокского городского поселения, с КН: 15:01:0125002:1053.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Так, при изучении аукционной документации, в частности извещения о проведении аукциона  прокуратурой района установлено, что  предметом аукциона, в том числе, является Лот № 2 – земельный участок с кадастровым номером 15:01:0125002:1053, площадью 2500,0 кв.м, расположенный по адресу:  г. Моздок, ул. Коммунальная, б/н, вид разрешенного использования – «Легкая промышленность». Срок аренды 32 месяца. Начальная цена годовой арендной платы за земельный участок составляет 247595,0  руб.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Данное извещение о проведении торгов не соответствует требованиям, установленным  пп. 4 п. 21 статьи 39.11 Земельного кодекса Российской Федерации, а именно  не содержит сведений о предмете аукциона, в частности – сведений о месторасположении земельного участка, что свидетельствует о ненадлежащем определении предмета торгов.</w:t>
      </w:r>
    </w:p>
    <w:p w:rsid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 xml:space="preserve">По указанным выше основаниям прокуратурой района в адрес Главы АМС МГП 10.10.2019 внесено представление (рассмотрено, удовлетворено), а также в отношении АМС МГП прокуратурой района 11.12.2019 вынесено постановление о возбуждении дела об административном правонарушении по ч. 10 ст. 7.32.4 КоАП РФ (находится на стадии рассмотрения).  </w:t>
      </w:r>
    </w:p>
    <w:p w:rsidR="008E73FE" w:rsidRPr="00463D18" w:rsidRDefault="008E73FE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18" w:rsidRPr="00463D18" w:rsidRDefault="00463D18" w:rsidP="00463D1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18">
        <w:rPr>
          <w:rFonts w:ascii="Times New Roman" w:hAnsi="Times New Roman" w:cs="Times New Roman"/>
          <w:b/>
          <w:sz w:val="24"/>
          <w:szCs w:val="24"/>
        </w:rPr>
        <w:t xml:space="preserve">По требованию прокуратуры правовой акт ОМС приведен в соответствие с законом 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Прокуратур</w:t>
      </w:r>
      <w:r w:rsidR="00D72E45">
        <w:rPr>
          <w:rFonts w:ascii="Times New Roman" w:hAnsi="Times New Roman" w:cs="Times New Roman"/>
          <w:sz w:val="24"/>
          <w:szCs w:val="24"/>
        </w:rPr>
        <w:t>ой</w:t>
      </w:r>
      <w:r w:rsidRPr="00463D18">
        <w:rPr>
          <w:rFonts w:ascii="Times New Roman" w:hAnsi="Times New Roman" w:cs="Times New Roman"/>
          <w:sz w:val="24"/>
          <w:szCs w:val="24"/>
        </w:rPr>
        <w:t xml:space="preserve"> Моздокского района по заданию прокуратуры республики проведена проверка </w:t>
      </w:r>
      <w:r w:rsidR="00D72E4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63D18">
        <w:rPr>
          <w:rFonts w:ascii="Times New Roman" w:hAnsi="Times New Roman" w:cs="Times New Roman"/>
          <w:sz w:val="24"/>
          <w:szCs w:val="24"/>
        </w:rPr>
        <w:t>АМС района, в части, касающейся соблюдения требований федерального законодательства по вопросам  планирования при осуществлении закупочной деятельности.</w:t>
      </w:r>
    </w:p>
    <w:p w:rsidR="00463D18" w:rsidRPr="00463D18" w:rsidRDefault="00D72E45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показала, что</w:t>
      </w:r>
      <w:r w:rsidR="00463D18" w:rsidRPr="00463D18">
        <w:rPr>
          <w:rFonts w:ascii="Times New Roman" w:hAnsi="Times New Roman" w:cs="Times New Roman"/>
          <w:sz w:val="24"/>
          <w:szCs w:val="24"/>
        </w:rPr>
        <w:t xml:space="preserve"> 17.03.2016 Постановлением Главы АМС Моздокского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3D18" w:rsidRPr="00463D18">
        <w:rPr>
          <w:rFonts w:ascii="Times New Roman" w:hAnsi="Times New Roman" w:cs="Times New Roman"/>
          <w:sz w:val="24"/>
          <w:szCs w:val="24"/>
        </w:rPr>
        <w:t>№ 29-Д утверждены Правила формирования, утверждения и ведения плана-графика   закупок товаров, работ, услуг для муниципальных нужд МО – Моздокский район» (с изменениями от 26.01.2018 № 7-Д (далее - Правила).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 xml:space="preserve">Вместе с тем, в ходе изучения Правил прокуратурой района в рамках настоящей проверки установлено, что в нарушение положений, определенных  Федеральным законом от 05.04.2013 г. № 44-ФЗ, а также  Постановлением Правительства РФ от 16.08.2018 № 952 «О несении изменений в некоторые акты Правительства Российской Федерации» (далее – Постановление Правительства № 952) АМС Моздокского района не внесены изменения в нормативно-правовой акт органа местного самоуправления, устанавливающий порядок формирования и ведения плана-графика закупок для нужд   МО – Моздокский район. </w:t>
      </w:r>
    </w:p>
    <w:p w:rsidR="00463D18" w:rsidRPr="00463D18" w:rsidRDefault="00D72E45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463D18" w:rsidRPr="00463D18">
        <w:rPr>
          <w:rFonts w:ascii="Times New Roman" w:hAnsi="Times New Roman" w:cs="Times New Roman"/>
          <w:sz w:val="24"/>
          <w:szCs w:val="24"/>
        </w:rPr>
        <w:t>прокуратурой района 27.10.2019 года на незаконный правовой акт органа местного самоуправления Моздокского района, устанавливающий правила формирования и ведения плана-графика закупок для нужд МО, в адрес Главы АМС принесен протест (рассмотрен, удовлетворен).</w:t>
      </w:r>
    </w:p>
    <w:p w:rsidR="00463D18" w:rsidRPr="00463D18" w:rsidRDefault="00463D18" w:rsidP="0046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FE" w:rsidRPr="008E73FE" w:rsidRDefault="00463D18" w:rsidP="008E7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F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E73FE" w:rsidRPr="008E73FE">
        <w:rPr>
          <w:rFonts w:ascii="Times New Roman" w:hAnsi="Times New Roman" w:cs="Times New Roman"/>
          <w:b/>
          <w:sz w:val="24"/>
          <w:szCs w:val="24"/>
        </w:rPr>
        <w:t xml:space="preserve">По требованию прокурора АМС </w:t>
      </w:r>
      <w:r w:rsidR="008E73FE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="008E73FE" w:rsidRPr="008E73FE">
        <w:rPr>
          <w:rFonts w:ascii="Times New Roman" w:hAnsi="Times New Roman" w:cs="Times New Roman"/>
          <w:b/>
          <w:sz w:val="24"/>
          <w:szCs w:val="24"/>
        </w:rPr>
        <w:t>устранены нарушения закона</w:t>
      </w:r>
    </w:p>
    <w:p w:rsidR="00463D18" w:rsidRPr="00463D18" w:rsidRDefault="00D72E45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3D18" w:rsidRPr="00463D18">
        <w:rPr>
          <w:rFonts w:ascii="Times New Roman" w:hAnsi="Times New Roman" w:cs="Times New Roman"/>
          <w:sz w:val="24"/>
          <w:szCs w:val="24"/>
        </w:rPr>
        <w:t>рокуратурой Моздокского района по заданию прокуратуры республик</w:t>
      </w:r>
      <w:r>
        <w:rPr>
          <w:rFonts w:ascii="Times New Roman" w:hAnsi="Times New Roman" w:cs="Times New Roman"/>
          <w:sz w:val="24"/>
          <w:szCs w:val="24"/>
        </w:rPr>
        <w:t xml:space="preserve">и проведена проверка </w:t>
      </w:r>
      <w:r w:rsidR="00463D18" w:rsidRPr="00463D18">
        <w:rPr>
          <w:rFonts w:ascii="Times New Roman" w:hAnsi="Times New Roman" w:cs="Times New Roman"/>
          <w:sz w:val="24"/>
          <w:szCs w:val="24"/>
        </w:rPr>
        <w:t>исполнения государственными и муниципальными заказчиками, функционирующими на территории района,  законодательства при осуществлении закупок у единственного поставщика (подрядчика, исполнителя).</w:t>
      </w:r>
    </w:p>
    <w:p w:rsidR="00463D18" w:rsidRDefault="00463D18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 xml:space="preserve">Так, при изучении прокуратурой района плана-графика закупок на 2019 финансовый год АМС Луковского сельского поселения установлено, что  осуществление закупок  конкурентными способами определения поставщика (подрядчика, исполнителя) не предусмотрено. </w:t>
      </w:r>
    </w:p>
    <w:p w:rsidR="00463D18" w:rsidRPr="00463D18" w:rsidRDefault="00463D18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курорской </w:t>
      </w:r>
      <w:r w:rsidRPr="00463D18">
        <w:rPr>
          <w:rFonts w:ascii="Times New Roman" w:hAnsi="Times New Roman" w:cs="Times New Roman"/>
          <w:sz w:val="24"/>
          <w:szCs w:val="24"/>
        </w:rPr>
        <w:t xml:space="preserve">проверкой выявлено, что муниципальным заказчиком планируется заключение  большого количества контрактов на сумму не более 100 тыс. руб. вместо одного, что является  результатом искусственного дробления единственной, закупки, и не обусловлено техническими и организационными особенностями исполнения контрактов (объектом ранее указанных закупок является осуществление ремонтных работ автомобильных дорог поселения), а как следствие - нарушением норм федерального законодательства, предусмотренного ст. 34 Бюджетного кодекса РФ, п. 2 ст. 170 Гражданского кодекса РФ, ст. 24, ст. 48, ст. 50, ст. 93 Закона № 44-ФЗ, ч. 3 ст. 17 Федерального закона от 26 июля 2006 г. № 135-ФЗ «О защите конкуренции». </w:t>
      </w:r>
    </w:p>
    <w:p w:rsidR="00463D18" w:rsidRDefault="00463D18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По данному факту прокуратурой района в адрес Главы АМС Луковского сельского  18.11.2019  года внесено представление об устранении нарушений закона.</w:t>
      </w:r>
    </w:p>
    <w:p w:rsidR="008E73FE" w:rsidRPr="00463D18" w:rsidRDefault="008E73FE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FE" w:rsidRPr="008E73FE" w:rsidRDefault="008E73FE" w:rsidP="008E7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3FE">
        <w:rPr>
          <w:rFonts w:ascii="Times New Roman" w:hAnsi="Times New Roman" w:cs="Times New Roman"/>
          <w:b/>
          <w:sz w:val="24"/>
          <w:szCs w:val="24"/>
        </w:rPr>
        <w:t>10</w:t>
      </w:r>
      <w:r w:rsidR="00463D18" w:rsidRPr="008E73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73FE">
        <w:rPr>
          <w:rFonts w:ascii="Times New Roman" w:hAnsi="Times New Roman" w:cs="Times New Roman"/>
          <w:b/>
          <w:sz w:val="24"/>
          <w:szCs w:val="24"/>
        </w:rPr>
        <w:t>Проверка в сфере исполнения бюджетного законодательства</w:t>
      </w:r>
    </w:p>
    <w:p w:rsidR="00463D18" w:rsidRPr="00463D18" w:rsidRDefault="008E73FE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3D18" w:rsidRPr="00463D18">
        <w:rPr>
          <w:rFonts w:ascii="Times New Roman" w:hAnsi="Times New Roman" w:cs="Times New Roman"/>
          <w:sz w:val="24"/>
          <w:szCs w:val="24"/>
        </w:rPr>
        <w:t>рокуратурой района проведена проверка в сфере исполнения бюджетного законодательства при реализации на территории района целевых программ, направленных на формирование комфортной среды в населенных пунктах, в ходе которых установлено следующее.</w:t>
      </w:r>
    </w:p>
    <w:p w:rsidR="00463D18" w:rsidRPr="00463D18" w:rsidRDefault="00D72E45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3D18" w:rsidRPr="00463D18">
        <w:rPr>
          <w:rFonts w:ascii="Times New Roman" w:hAnsi="Times New Roman" w:cs="Times New Roman"/>
          <w:sz w:val="24"/>
          <w:szCs w:val="24"/>
        </w:rPr>
        <w:t>роверкой</w:t>
      </w:r>
      <w:r>
        <w:rPr>
          <w:rFonts w:ascii="Times New Roman" w:hAnsi="Times New Roman" w:cs="Times New Roman"/>
          <w:sz w:val="24"/>
          <w:szCs w:val="24"/>
        </w:rPr>
        <w:t>, в частности,</w:t>
      </w:r>
      <w:r w:rsidR="00463D18" w:rsidRPr="00463D18">
        <w:rPr>
          <w:rFonts w:ascii="Times New Roman" w:hAnsi="Times New Roman" w:cs="Times New Roman"/>
          <w:sz w:val="24"/>
          <w:szCs w:val="24"/>
        </w:rPr>
        <w:t xml:space="preserve"> установлено, что Постановлением главы АМС  Моздокского городского поселения от 30.03.2018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D18" w:rsidRPr="00463D18">
        <w:rPr>
          <w:rFonts w:ascii="Times New Roman" w:hAnsi="Times New Roman" w:cs="Times New Roman"/>
          <w:sz w:val="24"/>
          <w:szCs w:val="24"/>
        </w:rPr>
        <w:t xml:space="preserve"> № 408 утверждена муниципальная адресная программа «Формирование современной городской среды в Моздокском городском поселении на 2018-2022», которой предусмотрено выполнение работ по благоустройству объектов на территории городского поселения.   15.07.2013 Постановлением Главы АМС Моздокского городского поселения № 1151 утвержден «Порядок принятия решений о разработке муниципальных программ, их формирования, реализации и Порядок проведения оценки эффективности реализации муниципальных целевых программ» (далее – Порядок).</w:t>
      </w:r>
    </w:p>
    <w:p w:rsidR="00463D18" w:rsidRPr="00463D18" w:rsidRDefault="00463D18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>В ходе изучения Программы установлено, что в нарушение положений п. 1.2. ст. 1 Порядка разработчиком и исполнителем Программы является МКУ МО МГП «УГХ», которое не входит в состав структурных подразделений АМС  Моздокского городского поселения.  Более того, в нарушение п. 2, п. 6 ст. 3.3. Порядка Программа не содержит в себе  количественные значения целевых показателей, оценку социально-экономической и экологической эффективности Программы.</w:t>
      </w:r>
    </w:p>
    <w:p w:rsidR="00463D18" w:rsidRPr="00463D18" w:rsidRDefault="00463D18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8">
        <w:rPr>
          <w:rFonts w:ascii="Times New Roman" w:hAnsi="Times New Roman" w:cs="Times New Roman"/>
          <w:sz w:val="24"/>
          <w:szCs w:val="24"/>
        </w:rPr>
        <w:t xml:space="preserve">По данному факту прокуратурой района на Постановление Главы АМС от 30.03.2018 </w:t>
      </w:r>
      <w:r w:rsidR="00D72E4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63D18">
        <w:rPr>
          <w:rFonts w:ascii="Times New Roman" w:hAnsi="Times New Roman" w:cs="Times New Roman"/>
          <w:sz w:val="24"/>
          <w:szCs w:val="24"/>
        </w:rPr>
        <w:t>№ 408 принесен протест (рассмотрен, уд</w:t>
      </w:r>
      <w:r w:rsidR="008E73FE">
        <w:rPr>
          <w:rFonts w:ascii="Times New Roman" w:hAnsi="Times New Roman" w:cs="Times New Roman"/>
          <w:sz w:val="24"/>
          <w:szCs w:val="24"/>
        </w:rPr>
        <w:t>овлетворен</w:t>
      </w:r>
      <w:r w:rsidRPr="00463D18">
        <w:rPr>
          <w:rFonts w:ascii="Times New Roman" w:hAnsi="Times New Roman" w:cs="Times New Roman"/>
          <w:sz w:val="24"/>
          <w:szCs w:val="24"/>
        </w:rPr>
        <w:t>).</w:t>
      </w:r>
    </w:p>
    <w:p w:rsidR="00463D18" w:rsidRPr="00463D18" w:rsidRDefault="00463D18" w:rsidP="008E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18" w:rsidRPr="00463D18" w:rsidRDefault="00463D18" w:rsidP="00463D18">
      <w:pPr>
        <w:rPr>
          <w:rFonts w:ascii="Times New Roman" w:hAnsi="Times New Roman" w:cs="Times New Roman"/>
          <w:sz w:val="24"/>
          <w:szCs w:val="24"/>
        </w:rPr>
      </w:pPr>
    </w:p>
    <w:p w:rsidR="008E73FE" w:rsidRPr="008E73FE" w:rsidRDefault="008E73FE" w:rsidP="008E73FE">
      <w:pPr>
        <w:rPr>
          <w:rFonts w:ascii="Times New Roman" w:hAnsi="Times New Roman" w:cs="Times New Roman"/>
          <w:sz w:val="24"/>
          <w:szCs w:val="24"/>
        </w:rPr>
      </w:pPr>
      <w:r w:rsidRPr="008E73FE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8E73FE" w:rsidRPr="008E73FE" w:rsidRDefault="008E73FE" w:rsidP="008E73FE">
      <w:pPr>
        <w:rPr>
          <w:rFonts w:ascii="Times New Roman" w:hAnsi="Times New Roman" w:cs="Times New Roman"/>
          <w:sz w:val="24"/>
          <w:szCs w:val="24"/>
        </w:rPr>
      </w:pPr>
      <w:r w:rsidRPr="008E73FE">
        <w:rPr>
          <w:rFonts w:ascii="Times New Roman" w:hAnsi="Times New Roman" w:cs="Times New Roman"/>
          <w:sz w:val="24"/>
          <w:szCs w:val="24"/>
        </w:rPr>
        <w:t xml:space="preserve">старший советник юстиции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3FE">
        <w:rPr>
          <w:rFonts w:ascii="Times New Roman" w:hAnsi="Times New Roman" w:cs="Times New Roman"/>
          <w:sz w:val="24"/>
          <w:szCs w:val="24"/>
        </w:rPr>
        <w:t xml:space="preserve">   М.Н. Лапотников</w:t>
      </w:r>
    </w:p>
    <w:p w:rsidR="00B04B72" w:rsidRPr="00463D18" w:rsidRDefault="00B04B72" w:rsidP="00463D18">
      <w:pPr>
        <w:rPr>
          <w:rFonts w:ascii="Times New Roman" w:hAnsi="Times New Roman" w:cs="Times New Roman"/>
          <w:sz w:val="24"/>
          <w:szCs w:val="24"/>
        </w:rPr>
      </w:pPr>
    </w:p>
    <w:sectPr w:rsidR="00B04B72" w:rsidRPr="00463D18" w:rsidSect="00A835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1E" w:rsidRDefault="008F371E" w:rsidP="00A83575">
      <w:pPr>
        <w:spacing w:after="0" w:line="240" w:lineRule="auto"/>
      </w:pPr>
      <w:r>
        <w:separator/>
      </w:r>
    </w:p>
  </w:endnote>
  <w:endnote w:type="continuationSeparator" w:id="0">
    <w:p w:rsidR="008F371E" w:rsidRDefault="008F371E" w:rsidP="00A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1E" w:rsidRDefault="008F371E" w:rsidP="00A83575">
      <w:pPr>
        <w:spacing w:after="0" w:line="240" w:lineRule="auto"/>
      </w:pPr>
      <w:r>
        <w:separator/>
      </w:r>
    </w:p>
  </w:footnote>
  <w:footnote w:type="continuationSeparator" w:id="0">
    <w:p w:rsidR="008F371E" w:rsidRDefault="008F371E" w:rsidP="00A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04923"/>
      <w:docPartObj>
        <w:docPartGallery w:val="Page Numbers (Top of Page)"/>
        <w:docPartUnique/>
      </w:docPartObj>
    </w:sdtPr>
    <w:sdtEndPr/>
    <w:sdtContent>
      <w:p w:rsidR="00A83575" w:rsidRDefault="00A835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48">
          <w:rPr>
            <w:noProof/>
          </w:rPr>
          <w:t>2</w:t>
        </w:r>
        <w:r>
          <w:fldChar w:fldCharType="end"/>
        </w:r>
      </w:p>
    </w:sdtContent>
  </w:sdt>
  <w:p w:rsidR="00A83575" w:rsidRDefault="00A835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411"/>
    <w:multiLevelType w:val="hybridMultilevel"/>
    <w:tmpl w:val="AF5CF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807"/>
    <w:multiLevelType w:val="hybridMultilevel"/>
    <w:tmpl w:val="0AF4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56"/>
    <w:rsid w:val="001519BC"/>
    <w:rsid w:val="001655F3"/>
    <w:rsid w:val="00183174"/>
    <w:rsid w:val="001F7F55"/>
    <w:rsid w:val="0020281C"/>
    <w:rsid w:val="00227C4A"/>
    <w:rsid w:val="00257D59"/>
    <w:rsid w:val="00266AF0"/>
    <w:rsid w:val="0027493F"/>
    <w:rsid w:val="00342B2A"/>
    <w:rsid w:val="0039401A"/>
    <w:rsid w:val="003A1CFA"/>
    <w:rsid w:val="003B10D1"/>
    <w:rsid w:val="00463D18"/>
    <w:rsid w:val="004802F3"/>
    <w:rsid w:val="004A6FE8"/>
    <w:rsid w:val="004E17D2"/>
    <w:rsid w:val="00543F08"/>
    <w:rsid w:val="00544656"/>
    <w:rsid w:val="0057275B"/>
    <w:rsid w:val="005814CD"/>
    <w:rsid w:val="0058758D"/>
    <w:rsid w:val="005A197D"/>
    <w:rsid w:val="005E4815"/>
    <w:rsid w:val="006102D3"/>
    <w:rsid w:val="006A2FC4"/>
    <w:rsid w:val="006C419B"/>
    <w:rsid w:val="007B0DF6"/>
    <w:rsid w:val="007D12E9"/>
    <w:rsid w:val="00816EA2"/>
    <w:rsid w:val="008D2645"/>
    <w:rsid w:val="008E73FE"/>
    <w:rsid w:val="008F371E"/>
    <w:rsid w:val="00901545"/>
    <w:rsid w:val="00927274"/>
    <w:rsid w:val="0097131D"/>
    <w:rsid w:val="00A83575"/>
    <w:rsid w:val="00A8577E"/>
    <w:rsid w:val="00AB22F6"/>
    <w:rsid w:val="00AF157C"/>
    <w:rsid w:val="00B04B72"/>
    <w:rsid w:val="00B141A6"/>
    <w:rsid w:val="00B861C9"/>
    <w:rsid w:val="00B935BE"/>
    <w:rsid w:val="00BE2E76"/>
    <w:rsid w:val="00BE5945"/>
    <w:rsid w:val="00CE06F3"/>
    <w:rsid w:val="00D22114"/>
    <w:rsid w:val="00D72E45"/>
    <w:rsid w:val="00DF374E"/>
    <w:rsid w:val="00E230BC"/>
    <w:rsid w:val="00E24045"/>
    <w:rsid w:val="00EB4CFA"/>
    <w:rsid w:val="00EC60CE"/>
    <w:rsid w:val="00EC64F6"/>
    <w:rsid w:val="00EF4B7C"/>
    <w:rsid w:val="00FA7748"/>
    <w:rsid w:val="00FD7757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75"/>
  </w:style>
  <w:style w:type="paragraph" w:styleId="a6">
    <w:name w:val="footer"/>
    <w:basedOn w:val="a"/>
    <w:link w:val="a7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75"/>
  </w:style>
  <w:style w:type="paragraph" w:styleId="a6">
    <w:name w:val="footer"/>
    <w:basedOn w:val="a"/>
    <w:link w:val="a7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2019-12-23T12:09:00Z</cp:lastPrinted>
  <dcterms:created xsi:type="dcterms:W3CDTF">2019-12-24T13:16:00Z</dcterms:created>
  <dcterms:modified xsi:type="dcterms:W3CDTF">2019-12-24T13:16:00Z</dcterms:modified>
</cp:coreProperties>
</file>